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pict>
          <v:line id="Line 2" o:spid="_x0000_s1046" o:spt="20" style="position:absolute;left:0pt;flip:y;margin-left:45pt;margin-top:22.35pt;height:24.45pt;width:44.2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kFHgIAADc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b/>
          <w:sz w:val="28"/>
          <w:szCs w:val="28"/>
        </w:rPr>
        <w:t>The Researches on Rs Method for Discrete （</w:t>
      </w:r>
      <w:r>
        <w:rPr>
          <w:rFonts w:ascii="Times New Roman" w:hAnsi="Times New Roman"/>
          <w:b/>
          <w:szCs w:val="21"/>
        </w:rPr>
        <w:t>题目后面不能有* 号）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  <w:color w:val="FF0000"/>
          <w:sz w:val="20"/>
          <w:szCs w:val="20"/>
        </w:rPr>
        <w:t>（空一行</w:t>
      </w:r>
      <w:r>
        <w:rPr>
          <w:rFonts w:ascii="Times New Roman" w:hAnsi="Times New Roman"/>
          <w:sz w:val="20"/>
          <w:szCs w:val="20"/>
        </w:rPr>
        <w:t>）</w:t>
      </w:r>
      <w:r>
        <w:rPr>
          <w:rFonts w:ascii="Times New Roman" w:hAnsi="Times New Roman"/>
          <w:b/>
          <w:szCs w:val="21"/>
        </w:rPr>
        <w:t>（作者后面不能有* 号）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pict>
          <v:line id="Line 4" o:spid="_x0000_s1044" o:spt="20" style="position:absolute;left:0pt;flip:y;margin-left:249.75pt;margin-top:7.8pt;height:0.75pt;width:81.7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WWGA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</w:rPr>
        <w:pict>
          <v:line id="Line 3" o:spid="_x0000_s1045" o:spt="20" style="position:absolute;left:0pt;flip:y;margin-left:279pt;margin-top:7.8pt;height:31.2pt;width:54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b/>
          <w:color w:val="0000FF"/>
          <w:sz w:val="20"/>
          <w:szCs w:val="20"/>
        </w:rPr>
        <w:t>(题目14号字加黑居中)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ZHANG Yue, LIU Dexiang                   </w:t>
      </w:r>
      <w:r>
        <w:rPr>
          <w:rFonts w:ascii="Times New Roman" w:hAnsi="Times New Roman"/>
          <w:b/>
          <w:color w:val="0000FF"/>
          <w:sz w:val="20"/>
          <w:szCs w:val="20"/>
        </w:rPr>
        <w:t>(10 号 字 居 中)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Business School, Wuchang University of Technology, Wuhan, Hubei, China 430223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tabs>
          <w:tab w:val="left" w:pos="1250"/>
          <w:tab w:val="center" w:pos="4153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>Corresponding author (ZHAN San) Email:zhangsan@126.com</w:t>
      </w:r>
    </w:p>
    <w:p>
      <w:pPr>
        <w:tabs>
          <w:tab w:val="left" w:pos="1250"/>
          <w:tab w:val="center" w:pos="4153"/>
        </w:tabs>
        <w:ind w:firstLine="210" w:firstLineChars="10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pict>
          <v:line id="Line 5" o:spid="_x0000_s1043" o:spt="20" style="position:absolute;left:0pt;flip:y;margin-left:37.5pt;margin-top:7.8pt;height:13.05pt;width:16.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BaHQIAADY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</w:rPr>
        <w:pict>
          <v:line id="Line 6" o:spid="_x0000_s1042" o:spt="20" style="position:absolute;left:0pt;flip:y;margin-left:36pt;margin-top:7.8pt;height:31.2pt;width:18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BtHgIAADc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(10号字加黑)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color w:val="FF0000"/>
          <w:sz w:val="20"/>
          <w:szCs w:val="20"/>
        </w:rPr>
        <w:t>(空一行)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Abstract </w:t>
      </w:r>
      <w:r>
        <w:rPr>
          <w:rFonts w:ascii="Times New Roman" w:hAnsi="Times New Roman"/>
          <w:sz w:val="20"/>
          <w:szCs w:val="20"/>
        </w:rPr>
        <w:t xml:space="preserve">Mizumoto used to advance a fuzzy reasoning method, which fits the…… </w:t>
      </w:r>
      <w:r>
        <w:rPr>
          <w:rFonts w:ascii="Times New Roman" w:hAnsi="Times New Roman"/>
          <w:b/>
          <w:color w:val="0000FF"/>
          <w:sz w:val="20"/>
          <w:szCs w:val="20"/>
        </w:rPr>
        <w:t>(10号字)</w:t>
      </w:r>
    </w:p>
    <w:p>
      <w:pPr>
        <w:tabs>
          <w:tab w:val="left" w:pos="3405"/>
          <w:tab w:val="left" w:pos="4305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pict>
          <v:line id="Line 7" o:spid="_x0000_s1041" o:spt="20" style="position:absolute;left:0pt;flip:y;margin-left:167.25pt;margin-top:7.8pt;height:0pt;width:4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NI0GAIAADI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b/>
          <w:sz w:val="20"/>
          <w:szCs w:val="20"/>
        </w:rPr>
        <w:t>Key words</w:t>
      </w:r>
      <w:r>
        <w:rPr>
          <w:rFonts w:ascii="Times New Roman" w:hAnsi="Times New Roman"/>
          <w:sz w:val="20"/>
          <w:szCs w:val="20"/>
        </w:rPr>
        <w:t xml:space="preserve"> IDSS, Fuzzy reasoning</w:t>
      </w:r>
      <w:r>
        <w:rPr>
          <w:rFonts w:hint="eastAsia"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(10号字)</w:t>
      </w: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pict>
          <v:line id="Line 8" o:spid="_x0000_s1040" o:spt="20" style="position:absolute;left:0pt;flip:x;margin-left:69.75pt;margin-top:8.85pt;height:73.5pt;width:57.7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OdHwIAADc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</w:rPr>
        <w:pict>
          <v:line id="Line 9" o:spid="_x0000_s1039" o:spt="20" style="position:absolute;left:0pt;margin-left:81pt;margin-top:8.85pt;height:0pt;width:4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34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b/>
          <w:sz w:val="24"/>
        </w:rPr>
        <w:t>1 Introduction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(一级标题12号字加黑)</w:t>
      </w: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 know that the approaches of implementation of intelligent decision support</w:t>
      </w:r>
      <w:r>
        <w:rPr>
          <w:rFonts w:hint="eastAsia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systems (IDSS) have become variable……           </w:t>
      </w:r>
      <w:r>
        <w:rPr>
          <w:rFonts w:ascii="Times New Roman" w:hAnsi="Times New Roman"/>
          <w:b/>
          <w:color w:val="0000FF"/>
          <w:sz w:val="20"/>
          <w:szCs w:val="20"/>
        </w:rPr>
        <w:t>(正文均用10号字)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An Example</w:t>
      </w: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  <w:szCs w:val="20"/>
        </w:rPr>
        <w:t>According to the definition of Rs, we can construct the fuzzy relation matrix, as shown in table 1</w:t>
      </w:r>
      <w:r>
        <w:rPr>
          <w:rFonts w:hint="eastAsia" w:ascii="Times New Roman" w:hAnsi="Times New Roman"/>
          <w:sz w:val="20"/>
          <w:szCs w:val="20"/>
        </w:rPr>
        <w:t>.</w:t>
      </w:r>
    </w:p>
    <w:p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Table 1</w:t>
      </w:r>
      <w:r>
        <w:rPr>
          <w:rFonts w:hint="eastAsia"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A Fuzzy Relation Rs </w:t>
      </w:r>
      <w:r>
        <w:rPr>
          <w:rFonts w:hint="eastAsia" w:ascii="Times New Roman" w:hAnsi="Times New Roman"/>
          <w:b/>
          <w:sz w:val="18"/>
          <w:szCs w:val="18"/>
        </w:rPr>
        <w:t>---------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color w:val="0000FF"/>
          <w:sz w:val="18"/>
          <w:szCs w:val="18"/>
        </w:rPr>
        <w:t>(9号字加黑居中)</w:t>
      </w:r>
    </w:p>
    <w:p>
      <w:pPr>
        <w:tabs>
          <w:tab w:val="left" w:pos="1050"/>
          <w:tab w:val="left" w:pos="1500"/>
          <w:tab w:val="center" w:pos="41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Line 11" o:spid="_x0000_s1037" o:spt="20" style="position:absolute;left:0pt;margin-left:63pt;margin-top:0pt;height:39pt;width:27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</w:rPr>
        <w:pict>
          <v:line id="Line 12" o:spid="_x0000_s1036" o:spt="20" style="position:absolute;left:0pt;margin-left:18pt;margin-top:7.8pt;height:31.2pt;width:72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</w:rPr>
        <w:pict>
          <v:line id="Line 13" o:spid="_x0000_s1035" o:spt="20" style="position:absolute;left:0pt;margin-left:90pt;margin-top:0pt;height:93.6pt;width:0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HP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zCs w:val="21"/>
          <w:vertAlign w:val="subscript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zCs w:val="21"/>
          <w:vertAlign w:val="subscript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pict>
          <v:line id="Line 14" o:spid="_x0000_s1034" o:spt="20" style="position:absolute;left:0pt;margin-left:18pt;margin-top:0pt;height:0pt;width:378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Yn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left" w:pos="510"/>
          <w:tab w:val="left" w:pos="2505"/>
        </w:tabs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zCs w:val="21"/>
          <w:vertAlign w:val="subscript"/>
        </w:rPr>
        <w:t>1</w:t>
      </w:r>
      <w:r>
        <w:rPr>
          <w:rFonts w:ascii="Times New Roman" w:hAnsi="Times New Roman"/>
          <w:szCs w:val="21"/>
          <w:vertAlign w:val="subscript"/>
        </w:rPr>
        <w:tab/>
      </w:r>
      <w:r>
        <w:rPr>
          <w:rFonts w:ascii="Times New Roman" w:hAnsi="Times New Roman"/>
          <w:sz w:val="18"/>
          <w:szCs w:val="18"/>
        </w:rPr>
        <w:t>0.00   0.10   0.40  0.70……</w:t>
      </w:r>
    </w:p>
    <w:p>
      <w:pPr>
        <w:tabs>
          <w:tab w:val="left" w:pos="990"/>
          <w:tab w:val="center" w:pos="41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Line 15" o:spid="_x0000_s1033" o:spt="20" style="position:absolute;left:0pt;margin-left:18pt;margin-top:7.8pt;height:0pt;width:378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jk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>
      <w:pPr>
        <w:tabs>
          <w:tab w:val="left" w:pos="960"/>
          <w:tab w:val="left" w:pos="243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0.00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1.00   1.00   1.00   1.00  ……</w:t>
      </w:r>
    </w:p>
    <w:p>
      <w:pPr>
        <w:tabs>
          <w:tab w:val="left" w:pos="960"/>
          <w:tab w:val="left" w:pos="250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0.20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0.00   0.00   1.00   1.00  ……       </w:t>
      </w:r>
      <w:r>
        <w:rPr>
          <w:rFonts w:ascii="Times New Roman" w:hAnsi="Times New Roman"/>
          <w:color w:val="0000FF"/>
          <w:sz w:val="18"/>
          <w:szCs w:val="18"/>
        </w:rPr>
        <w:t>(表中用9号字)</w:t>
      </w:r>
    </w:p>
    <w:p>
      <w:pPr>
        <w:tabs>
          <w:tab w:val="left" w:pos="1170"/>
          <w:tab w:val="left" w:pos="24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.…..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  ……  ……  …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Text Box 16" o:spid="_x0000_s1032" o:spt="202" type="#_x0000_t202" style="position:absolute;left:0pt;margin-left:90pt;margin-top:7.8pt;height:39pt;width:261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1620" w:firstLineChars="9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Figure             </w:t>
                  </w:r>
                  <w:r>
                    <w:rPr>
                      <w:color w:val="0000FF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图中标注用</w:t>
                  </w:r>
                  <w:r>
                    <w:rPr>
                      <w:color w:val="0000FF"/>
                      <w:sz w:val="18"/>
                      <w:szCs w:val="18"/>
                    </w:rPr>
                    <w:t>9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号字</w:t>
                  </w:r>
                  <w:r>
                    <w:rPr>
                      <w:color w:val="0000FF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line id="Line 17" o:spid="_x0000_s1031" o:spt="20" style="position:absolute;left:0pt;margin-left:18pt;margin-top:0pt;height:0pt;width:378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iQ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tabs>
          <w:tab w:val="left" w:pos="555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pict>
          <v:line id="Line 18" o:spid="_x0000_s1030" o:spt="20" style="position:absolute;left:0pt;flip:y;margin-left:234pt;margin-top:9.45pt;height:0pt;width:28.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yY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b/>
          <w:sz w:val="18"/>
          <w:szCs w:val="18"/>
        </w:rPr>
        <w:t>Figure 1. Functions of……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color w:val="0000FF"/>
          <w:sz w:val="18"/>
          <w:szCs w:val="18"/>
        </w:rPr>
        <w:t>(9号字加黑居中)</w:t>
      </w:r>
    </w:p>
    <w:p>
      <w:pPr>
        <w:tabs>
          <w:tab w:val="left" w:pos="6600"/>
        </w:tabs>
        <w:rPr>
          <w:rFonts w:ascii="Times New Roman" w:hAnsi="Times New Roman"/>
          <w:b/>
          <w:sz w:val="18"/>
          <w:szCs w:val="18"/>
        </w:rPr>
      </w:pPr>
    </w:p>
    <w:p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The Improved Method</w:t>
      </w: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tabs>
          <w:tab w:val="left" w:pos="336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pict>
          <v:line id="Line 19" o:spid="_x0000_s1029" o:spt="20" style="position:absolute;left:0pt;flip:y;margin-left:70.5pt;margin-top:8.55pt;height:0pt;width:93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qLGA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b/>
          <w:sz w:val="20"/>
          <w:szCs w:val="20"/>
        </w:rPr>
        <w:t>3.1 Method one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(二级标题10号字加黑)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>
      <w:pPr>
        <w:tabs>
          <w:tab w:val="left" w:pos="387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line id="_x0000_s1048" o:spid="_x0000_s1048" o:spt="20" style="position:absolute;left:0pt;flip:y;margin-left:144pt;margin-top:9.3pt;height:0pt;width:45.7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qLGA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sz w:val="20"/>
          <w:szCs w:val="20"/>
        </w:rPr>
        <w:t>3.1.1 Discussing about method one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color w:val="0000FF"/>
          <w:sz w:val="20"/>
          <w:szCs w:val="20"/>
        </w:rPr>
        <w:t>三级标题10号字)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3.2 Method two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t xml:space="preserve">4 Conclusion    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FF"/>
          <w:sz w:val="20"/>
          <w:szCs w:val="20"/>
        </w:rPr>
        <w:t>(12号字加黑)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tabs>
          <w:tab w:val="center" w:pos="4153"/>
          <w:tab w:val="left" w:pos="5415"/>
        </w:tabs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</w:rPr>
        <w:pict>
          <v:line id="Line 21" o:spid="_x0000_s1027" o:spt="20" style="position:absolute;left:0pt;margin-left:243pt;margin-top:7.8pt;height:0pt;width:18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QB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b/>
          <w:sz w:val="24"/>
        </w:rPr>
        <w:t>References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(12号字加黑居中)</w:t>
      </w:r>
    </w:p>
    <w:p>
      <w:pPr>
        <w:tabs>
          <w:tab w:val="center" w:pos="4153"/>
          <w:tab w:val="left" w:pos="5415"/>
        </w:tabs>
        <w:jc w:val="left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[1] M.Mizumoto,H.J.Zimmermann. 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C</w:t>
      </w:r>
      <w:r>
        <w:rPr>
          <w:rFonts w:ascii="Times New Roman" w:hAnsi="Times New Roman"/>
          <w:sz w:val="20"/>
          <w:szCs w:val="20"/>
        </w:rPr>
        <w:t>omparision  of  fuzzy  reasoning  methods. Fuzzy Sets and</w:t>
      </w:r>
      <w:r>
        <w:rPr>
          <w:rFonts w:hint="eastAsia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Systems, 8(1982), p253～283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color w:val="0000FF"/>
          <w:sz w:val="20"/>
          <w:szCs w:val="20"/>
        </w:rPr>
        <w:t>(参考文献均用10号字)</w:t>
      </w:r>
    </w:p>
    <w:p>
      <w:pPr>
        <w:tabs>
          <w:tab w:val="center" w:pos="4303"/>
        </w:tabs>
        <w:ind w:firstLine="300" w:firstLineChars="150"/>
        <w:rPr>
          <w:sz w:val="20"/>
          <w:szCs w:val="20"/>
        </w:rPr>
      </w:pPr>
    </w:p>
    <w:p>
      <w:pPr>
        <w:tabs>
          <w:tab w:val="center" w:pos="4303"/>
        </w:tabs>
        <w:ind w:firstLine="360" w:firstLineChars="150"/>
        <w:jc w:val="center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格式说明</w:t>
      </w:r>
    </w:p>
    <w:p>
      <w:pPr>
        <w:tabs>
          <w:tab w:val="center" w:pos="4303"/>
        </w:tabs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关于论文：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1.  </w:t>
      </w:r>
      <w:r>
        <w:rPr>
          <w:rFonts w:hint="eastAsia"/>
          <w:sz w:val="24"/>
        </w:rPr>
        <w:t>论文的一般结构为：标题、作者姓名、作者单位，邮箱，摘要、关键词、引言、正文、结论、参考文献。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2.  </w:t>
      </w:r>
      <w:r>
        <w:rPr>
          <w:rFonts w:hint="eastAsia"/>
          <w:sz w:val="24"/>
        </w:rPr>
        <w:t>论文中附图、附表应附于论文的适当位置，图中文字均必须为打印字，不能用手写体以免误差。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3.  </w:t>
      </w:r>
      <w:r>
        <w:rPr>
          <w:rFonts w:hint="eastAsia"/>
          <w:sz w:val="24"/>
        </w:rPr>
        <w:t>附表的标题应写在表的上面，居中；附图的标题应写在图的下面，居中；并按表、图、公式在论文中出现的先后顺序分别编号。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4.  </w:t>
      </w:r>
      <w:r>
        <w:rPr>
          <w:rFonts w:hint="eastAsia"/>
          <w:sz w:val="24"/>
        </w:rPr>
        <w:t>参考文献的书写格式严格按照以下顺序：序号、作者姓名、书名（或文章名）、出版社（或期刊名）、出版或发表时间、所在页码。如：</w:t>
      </w:r>
    </w:p>
    <w:p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[1] Patricia Jackson. Risk Measurement and Capital Requirements for Banks. Band of England Quarterly Bulletin, 1995, 28(3): 177～183</w:t>
      </w:r>
    </w:p>
    <w:p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[2] Booth R. Konsynski, Andrew Whinson, et al.Managing  Interest  Rate Risk in Banking Institution. Eur. J. Opl Res,1989: 302～313</w:t>
      </w:r>
    </w:p>
    <w:p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[3] Maurice D.Levi. International Finance.(2</w:t>
      </w:r>
      <w:r>
        <w:rPr>
          <w:rFonts w:ascii="Times New Roman" w:hAnsi="Times New Roman"/>
          <w:sz w:val="20"/>
          <w:szCs w:val="20"/>
          <w:vertAlign w:val="superscript"/>
        </w:rPr>
        <w:t>nd</w:t>
      </w:r>
      <w:r>
        <w:rPr>
          <w:rFonts w:ascii="Times New Roman" w:hAnsi="Times New Roman"/>
          <w:sz w:val="20"/>
          <w:szCs w:val="20"/>
        </w:rPr>
        <w:t>.ed) McGRAW-Hill Inc, 1990:76～95</w:t>
      </w:r>
    </w:p>
    <w:p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[4] Cai Zixing, Xu Guangyou. Artificial Intelligence: Principles and Applications. (2</w:t>
      </w:r>
      <w:r>
        <w:rPr>
          <w:rFonts w:ascii="Times New Roman" w:hAnsi="Times New Roman"/>
          <w:sz w:val="20"/>
          <w:szCs w:val="20"/>
          <w:vertAlign w:val="superscript"/>
        </w:rPr>
        <w:t>nd</w:t>
      </w:r>
      <w:r>
        <w:rPr>
          <w:rFonts w:ascii="Times New Roman" w:hAnsi="Times New Roman"/>
          <w:sz w:val="20"/>
          <w:szCs w:val="20"/>
        </w:rPr>
        <w:t xml:space="preserve"> ed) Beijing: Tsing Hua University Press, 1996: 63～65(in Chinese)</w:t>
      </w:r>
    </w:p>
    <w:p>
      <w:pPr>
        <w:tabs>
          <w:tab w:val="center" w:pos="4303"/>
        </w:tabs>
        <w:spacing w:line="360" w:lineRule="exac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5. 如需要挂项目基金请在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Conclusion</w:t>
      </w:r>
      <w:r>
        <w:rPr>
          <w:rFonts w:hint="eastAsia"/>
          <w:sz w:val="24"/>
          <w:lang w:val="en-US" w:eastAsia="zh-CN"/>
        </w:rPr>
        <w:t>后面以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Acknowledgements</w:t>
      </w:r>
      <w:r>
        <w:rPr>
          <w:rFonts w:hint="eastAsia"/>
          <w:sz w:val="24"/>
          <w:lang w:val="en-US" w:eastAsia="zh-CN"/>
        </w:rPr>
        <w:t>或者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Funding</w:t>
      </w:r>
      <w:r>
        <w:rPr>
          <w:rFonts w:hint="eastAsia"/>
          <w:sz w:val="24"/>
          <w:lang w:val="en-US" w:eastAsia="zh-CN"/>
        </w:rPr>
        <w:t>为一级标题添加基金内容.</w:t>
      </w:r>
    </w:p>
    <w:p>
      <w:pPr>
        <w:tabs>
          <w:tab w:val="center" w:pos="4303"/>
        </w:tabs>
        <w:spacing w:line="360" w:lineRule="exac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6. 如需要介绍作者请在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Conclusion</w:t>
      </w:r>
      <w:r>
        <w:rPr>
          <w:rFonts w:hint="eastAsia"/>
          <w:sz w:val="24"/>
          <w:lang w:val="en-US" w:eastAsia="zh-CN"/>
        </w:rPr>
        <w:t>后面以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Author in Brief</w:t>
      </w:r>
      <w:r>
        <w:rPr>
          <w:rFonts w:hint="eastAsia"/>
          <w:sz w:val="24"/>
          <w:lang w:val="en-US" w:eastAsia="zh-CN"/>
        </w:rPr>
        <w:t>为一级标题添加作者信息.</w:t>
      </w:r>
    </w:p>
    <w:p>
      <w:pPr>
        <w:tabs>
          <w:tab w:val="center" w:pos="4303"/>
        </w:tabs>
        <w:spacing w:line="360" w:lineRule="exact"/>
        <w:rPr>
          <w:rFonts w:hint="default"/>
          <w:sz w:val="24"/>
          <w:lang w:val="en-US" w:eastAsia="zh-CN"/>
        </w:rPr>
      </w:pPr>
    </w:p>
    <w:p>
      <w:pPr>
        <w:tabs>
          <w:tab w:val="center" w:pos="4303"/>
        </w:tabs>
        <w:spacing w:line="360" w:lineRule="exact"/>
        <w:ind w:left="660"/>
        <w:rPr>
          <w:rFonts w:ascii="Times New Roman" w:hAnsi="Times New Roman"/>
          <w:sz w:val="24"/>
        </w:rPr>
      </w:pPr>
    </w:p>
    <w:p>
      <w:pPr>
        <w:tabs>
          <w:tab w:val="center" w:pos="4303"/>
        </w:tabs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关于字体：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5.  </w:t>
      </w:r>
      <w:r>
        <w:rPr>
          <w:rFonts w:hint="eastAsia"/>
          <w:sz w:val="24"/>
        </w:rPr>
        <w:t>字体：全篇全部选用</w:t>
      </w:r>
      <w:r>
        <w:rPr>
          <w:color w:val="FF0000"/>
          <w:sz w:val="24"/>
        </w:rPr>
        <w:t>Times New Roman</w:t>
      </w:r>
      <w:r>
        <w:rPr>
          <w:rFonts w:hint="eastAsia"/>
          <w:sz w:val="24"/>
        </w:rPr>
        <w:t>字体。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6.  </w:t>
      </w:r>
      <w:r>
        <w:rPr>
          <w:rFonts w:hint="eastAsia"/>
          <w:sz w:val="24"/>
        </w:rPr>
        <w:t>字号：论文题目用</w:t>
      </w:r>
      <w:r>
        <w:rPr>
          <w:sz w:val="24"/>
        </w:rPr>
        <w:t>14</w:t>
      </w:r>
      <w:r>
        <w:rPr>
          <w:rFonts w:hint="eastAsia"/>
          <w:sz w:val="24"/>
        </w:rPr>
        <w:t>号字加黑居中；一级标题用</w:t>
      </w:r>
      <w:r>
        <w:rPr>
          <w:sz w:val="24"/>
        </w:rPr>
        <w:t>12</w:t>
      </w:r>
      <w:r>
        <w:rPr>
          <w:rFonts w:hint="eastAsia"/>
          <w:sz w:val="24"/>
        </w:rPr>
        <w:t>号字加黑；二级标题用</w:t>
      </w:r>
      <w:r>
        <w:rPr>
          <w:sz w:val="24"/>
        </w:rPr>
        <w:t>10</w:t>
      </w:r>
      <w:r>
        <w:rPr>
          <w:rFonts w:hint="eastAsia"/>
          <w:sz w:val="24"/>
        </w:rPr>
        <w:t>号字加黑；三级标题和正文用</w:t>
      </w:r>
      <w:r>
        <w:rPr>
          <w:sz w:val="24"/>
        </w:rPr>
        <w:t>10</w:t>
      </w:r>
      <w:r>
        <w:rPr>
          <w:rFonts w:hint="eastAsia"/>
          <w:sz w:val="24"/>
        </w:rPr>
        <w:t>号；</w:t>
      </w:r>
      <w:r>
        <w:rPr>
          <w:sz w:val="24"/>
        </w:rPr>
        <w:t xml:space="preserve"> </w:t>
      </w:r>
      <w:r>
        <w:rPr>
          <w:rFonts w:hint="eastAsia"/>
          <w:sz w:val="24"/>
        </w:rPr>
        <w:t>表、图名用</w:t>
      </w:r>
      <w:r>
        <w:rPr>
          <w:sz w:val="24"/>
        </w:rPr>
        <w:t>9</w:t>
      </w:r>
      <w:r>
        <w:rPr>
          <w:rFonts w:hint="eastAsia"/>
          <w:sz w:val="24"/>
        </w:rPr>
        <w:t>号加黑居中；表、图中标注的文字用</w:t>
      </w:r>
      <w:r>
        <w:rPr>
          <w:sz w:val="24"/>
        </w:rPr>
        <w:t>9</w:t>
      </w:r>
      <w:r>
        <w:rPr>
          <w:rFonts w:hint="eastAsia"/>
          <w:sz w:val="24"/>
        </w:rPr>
        <w:t>号。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7.  </w:t>
      </w:r>
      <w:r>
        <w:rPr>
          <w:rFonts w:hint="eastAsia"/>
          <w:sz w:val="24"/>
        </w:rPr>
        <w:t>数学公式中变量排英文、希腊文斜体，非变量排正体。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8.  </w:t>
      </w:r>
      <w:r>
        <w:rPr>
          <w:rFonts w:hint="eastAsia"/>
          <w:sz w:val="24"/>
        </w:rPr>
        <w:t>页面设置</w:t>
      </w:r>
    </w:p>
    <w:p>
      <w:pPr>
        <w:tabs>
          <w:tab w:val="center" w:pos="4303"/>
        </w:tabs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页边距：上：</w:t>
      </w:r>
      <w:r>
        <w:rPr>
          <w:sz w:val="24"/>
        </w:rPr>
        <w:t>3.50</w:t>
      </w:r>
      <w:r>
        <w:rPr>
          <w:rFonts w:hint="eastAsia"/>
          <w:sz w:val="24"/>
        </w:rPr>
        <w:t>厘米，下：</w:t>
      </w:r>
      <w:r>
        <w:rPr>
          <w:sz w:val="24"/>
        </w:rPr>
        <w:t>3.50</w:t>
      </w:r>
      <w:r>
        <w:rPr>
          <w:rFonts w:hint="eastAsia"/>
          <w:sz w:val="24"/>
        </w:rPr>
        <w:t>厘米；左：</w:t>
      </w:r>
      <w:r>
        <w:rPr>
          <w:sz w:val="24"/>
        </w:rPr>
        <w:t>2.50</w:t>
      </w:r>
      <w:r>
        <w:rPr>
          <w:rFonts w:hint="eastAsia"/>
          <w:sz w:val="24"/>
        </w:rPr>
        <w:t>厘米，右：</w:t>
      </w:r>
      <w:r>
        <w:rPr>
          <w:sz w:val="24"/>
        </w:rPr>
        <w:t>3.00</w:t>
      </w:r>
      <w:r>
        <w:rPr>
          <w:rFonts w:hint="eastAsia"/>
          <w:sz w:val="24"/>
        </w:rPr>
        <w:t>厘米</w:t>
      </w:r>
    </w:p>
    <w:p>
      <w:pPr>
        <w:tabs>
          <w:tab w:val="center" w:pos="4303"/>
        </w:tabs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纸张大小：</w:t>
      </w:r>
      <w:r>
        <w:rPr>
          <w:sz w:val="24"/>
        </w:rPr>
        <w:t>A4</w:t>
      </w:r>
      <w:r>
        <w:rPr>
          <w:rFonts w:hint="eastAsia"/>
          <w:sz w:val="24"/>
        </w:rPr>
        <w:t>（</w:t>
      </w:r>
      <w:r>
        <w:rPr>
          <w:sz w:val="24"/>
        </w:rPr>
        <w:t>21</w:t>
      </w:r>
      <w:r>
        <w:rPr>
          <w:rFonts w:hint="eastAsia"/>
          <w:sz w:val="24"/>
        </w:rPr>
        <w:t>厘米*</w:t>
      </w:r>
      <w:r>
        <w:rPr>
          <w:sz w:val="24"/>
        </w:rPr>
        <w:t>29.7</w:t>
      </w:r>
      <w:r>
        <w:rPr>
          <w:rFonts w:hint="eastAsia"/>
          <w:sz w:val="24"/>
        </w:rPr>
        <w:t>厘米）</w:t>
      </w:r>
    </w:p>
    <w:p>
      <w:pPr>
        <w:tabs>
          <w:tab w:val="center" w:pos="4303"/>
        </w:tabs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版式：页眉</w:t>
      </w:r>
      <w:r>
        <w:rPr>
          <w:sz w:val="24"/>
        </w:rPr>
        <w:t>1.5</w:t>
      </w:r>
      <w:r>
        <w:rPr>
          <w:rFonts w:hint="eastAsia"/>
          <w:sz w:val="24"/>
        </w:rPr>
        <w:t>厘米，页脚</w:t>
      </w:r>
      <w:r>
        <w:rPr>
          <w:sz w:val="24"/>
        </w:rPr>
        <w:t>2</w:t>
      </w:r>
      <w:r>
        <w:rPr>
          <w:rFonts w:hint="eastAsia"/>
          <w:sz w:val="24"/>
        </w:rPr>
        <w:t>厘米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9.  </w:t>
      </w:r>
      <w:r>
        <w:rPr>
          <w:rFonts w:hint="eastAsia"/>
          <w:sz w:val="24"/>
        </w:rPr>
        <w:t>在文件选项下的页面设置选项中，“文档网格”项中选“无网格”。</w:t>
      </w:r>
    </w:p>
    <w:p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10. </w:t>
      </w:r>
      <w:r>
        <w:rPr>
          <w:rFonts w:hint="eastAsia"/>
          <w:sz w:val="24"/>
        </w:rPr>
        <w:t>在“格式”选项下的“段落”中，“缩进”选</w:t>
      </w:r>
      <w:r>
        <w:rPr>
          <w:sz w:val="24"/>
        </w:rPr>
        <w:t>0</w:t>
      </w:r>
      <w:r>
        <w:rPr>
          <w:rFonts w:hint="eastAsia"/>
          <w:sz w:val="24"/>
        </w:rPr>
        <w:t>厘米，“间距”选</w:t>
      </w:r>
      <w:r>
        <w:rPr>
          <w:sz w:val="24"/>
        </w:rPr>
        <w:t>0</w:t>
      </w:r>
      <w:r>
        <w:rPr>
          <w:rFonts w:hint="eastAsia"/>
          <w:sz w:val="24"/>
        </w:rPr>
        <w:t>磅，“行距”选单倍行距，“特殊格式”选“无”。</w:t>
      </w:r>
    </w:p>
    <w:p>
      <w:pPr>
        <w:pStyle w:val="31"/>
        <w:spacing w:line="360" w:lineRule="exact"/>
        <w:rPr>
          <w:b/>
        </w:rPr>
      </w:pPr>
    </w:p>
    <w:p>
      <w:pPr>
        <w:pStyle w:val="31"/>
        <w:spacing w:line="360" w:lineRule="exact"/>
      </w:pPr>
      <w:r>
        <w:rPr>
          <w:rFonts w:hint="eastAsia"/>
          <w:b/>
        </w:rPr>
        <w:t>特别提醒</w:t>
      </w:r>
      <w:r>
        <w:rPr>
          <w:rFonts w:hint="eastAsia"/>
        </w:rPr>
        <w:t>：</w:t>
      </w:r>
    </w:p>
    <w:p>
      <w:pPr>
        <w:pStyle w:val="31"/>
        <w:spacing w:line="360" w:lineRule="exact"/>
      </w:pPr>
      <w:r>
        <w:t xml:space="preserve">11. </w:t>
      </w:r>
      <w:r>
        <w:rPr>
          <w:rFonts w:hint="eastAsia"/>
        </w:rPr>
        <w:t>关于姓名</w:t>
      </w:r>
    </w:p>
    <w:p>
      <w:pPr>
        <w:pStyle w:val="31"/>
        <w:spacing w:line="360" w:lineRule="exact"/>
        <w:ind w:firstLine="480" w:firstLineChars="200"/>
      </w:pPr>
      <w:r>
        <w:rPr>
          <w:rFonts w:hint="eastAsia"/>
        </w:rPr>
        <w:t>姓在前，大写；名在后，首字母大写。例如</w:t>
      </w:r>
      <w:r>
        <w:t>:</w:t>
      </w:r>
      <w:r>
        <w:rPr>
          <w:rFonts w:hint="eastAsia"/>
        </w:rPr>
        <w:t>张洪波</w:t>
      </w:r>
      <w:r>
        <w:t xml:space="preserve"> </w:t>
      </w:r>
      <w:r>
        <w:rPr>
          <w:rFonts w:ascii="Times New Roman" w:hAnsi="Times New Roman" w:cs="Times New Roman"/>
        </w:rPr>
        <w:t>ZHANG Hongbo</w:t>
      </w:r>
    </w:p>
    <w:p>
      <w:pPr>
        <w:pStyle w:val="31"/>
        <w:spacing w:line="360" w:lineRule="exact"/>
      </w:pPr>
      <w:r>
        <w:t xml:space="preserve">12. </w:t>
      </w:r>
      <w:r>
        <w:rPr>
          <w:rFonts w:hint="eastAsia"/>
        </w:rPr>
        <w:t>关于单位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作者们全部来自一处，请不要用顺序脚注，免赘述；作者们来自多个单位，请顺序脚注并对应清楚；另外单位信息不要出现具体地址。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学校单位：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院系</w:t>
      </w:r>
      <w:r>
        <w:rPr>
          <w:rFonts w:ascii="宋体" w:cs="宋体"/>
          <w:color w:val="000000"/>
          <w:kern w:val="0"/>
          <w:sz w:val="24"/>
          <w:szCs w:val="24"/>
        </w:rPr>
        <w:t xml:space="preserve"> + </w:t>
      </w:r>
      <w:r>
        <w:rPr>
          <w:rFonts w:hint="eastAsia" w:ascii="宋体" w:cs="宋体"/>
          <w:color w:val="000000"/>
          <w:kern w:val="0"/>
          <w:sz w:val="24"/>
          <w:szCs w:val="24"/>
        </w:rPr>
        <w:t>学校</w:t>
      </w:r>
      <w:r>
        <w:rPr>
          <w:rFonts w:ascii="宋体" w:cs="宋体"/>
          <w:color w:val="000000"/>
          <w:kern w:val="0"/>
          <w:sz w:val="24"/>
          <w:szCs w:val="24"/>
        </w:rPr>
        <w:t xml:space="preserve"> + </w:t>
      </w:r>
      <w:r>
        <w:rPr>
          <w:rFonts w:hint="eastAsia" w:ascii="宋体" w:cs="宋体"/>
          <w:color w:val="000000"/>
          <w:kern w:val="0"/>
          <w:sz w:val="24"/>
          <w:szCs w:val="24"/>
        </w:rPr>
        <w:t>城市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cs="宋体"/>
          <w:color w:val="000000"/>
          <w:kern w:val="0"/>
          <w:sz w:val="24"/>
          <w:szCs w:val="24"/>
        </w:rPr>
        <w:t>自选</w:t>
      </w:r>
      <w:r>
        <w:rPr>
          <w:rFonts w:ascii="宋体" w:cs="宋体"/>
          <w:color w:val="000000"/>
          <w:kern w:val="0"/>
          <w:sz w:val="24"/>
          <w:szCs w:val="24"/>
        </w:rPr>
        <w:t xml:space="preserve">) + </w:t>
      </w:r>
      <w:r>
        <w:rPr>
          <w:rFonts w:hint="eastAsia" w:ascii="宋体" w:cs="宋体"/>
          <w:color w:val="000000"/>
          <w:kern w:val="0"/>
          <w:sz w:val="24"/>
          <w:szCs w:val="24"/>
        </w:rPr>
        <w:t>省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cs="宋体"/>
          <w:color w:val="000000"/>
          <w:kern w:val="0"/>
          <w:sz w:val="24"/>
          <w:szCs w:val="24"/>
        </w:rPr>
        <w:t>自选</w:t>
      </w:r>
      <w:r>
        <w:rPr>
          <w:rFonts w:ascii="宋体" w:cs="宋体"/>
          <w:color w:val="000000"/>
          <w:kern w:val="0"/>
          <w:sz w:val="24"/>
          <w:szCs w:val="24"/>
        </w:rPr>
        <w:t xml:space="preserve">) + CHINA + </w:t>
      </w:r>
      <w:r>
        <w:rPr>
          <w:rFonts w:hint="eastAsia" w:ascii="宋体" w:cs="宋体"/>
          <w:color w:val="000000"/>
          <w:kern w:val="0"/>
          <w:sz w:val="24"/>
          <w:szCs w:val="24"/>
        </w:rPr>
        <w:t>邮编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例如：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Business School, Wuchang University of Technology, Wuhan, Hubei, China 430223 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其它单位：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非学校单位按照上述要求，另部队院系至少写明省市之一。</w:t>
      </w:r>
    </w:p>
    <w:p>
      <w:pPr>
        <w:pStyle w:val="31"/>
        <w:spacing w:line="360" w:lineRule="exact"/>
      </w:pPr>
      <w:r>
        <w:t xml:space="preserve">13. </w:t>
      </w:r>
      <w:r>
        <w:rPr>
          <w:rFonts w:hint="eastAsia"/>
        </w:rPr>
        <w:t>关于电子邮箱和通讯作者格式</w:t>
      </w:r>
    </w:p>
    <w:p>
      <w:pPr>
        <w:pStyle w:val="31"/>
        <w:spacing w:line="360" w:lineRule="exact"/>
        <w:ind w:firstLine="480" w:firstLineChars="200"/>
      </w:pPr>
      <w:r>
        <w:rPr>
          <w:rFonts w:hint="eastAsia"/>
        </w:rPr>
        <w:t>建议书写一个电子邮箱，一般为一作或者通讯作者邮箱（两者选一）。</w:t>
      </w:r>
    </w:p>
    <w:p>
      <w:pPr>
        <w:pStyle w:val="31"/>
        <w:spacing w:line="360" w:lineRule="exact"/>
        <w:ind w:firstLine="480" w:firstLineChars="200"/>
      </w:pPr>
      <w:r>
        <w:rPr>
          <w:rFonts w:hint="eastAsia"/>
        </w:rPr>
        <w:t>一作邮箱书写方法：</w:t>
      </w:r>
    </w:p>
    <w:p>
      <w:pPr>
        <w:pStyle w:val="31"/>
        <w:spacing w:line="360" w:lineRule="exact"/>
        <w:ind w:firstLine="600" w:firstLineChars="250"/>
      </w:pPr>
      <w:r>
        <w:rPr>
          <w:rFonts w:ascii="Times New Roman" w:hAnsi="Times New Roman"/>
        </w:rPr>
        <w:t xml:space="preserve">Email: </w:t>
      </w:r>
      <w:r>
        <w:fldChar w:fldCharType="begin"/>
      </w:r>
      <w:r>
        <w:instrText xml:space="preserve"> HYPERLINK "mailto:xyz39863211@qq.com" </w:instrText>
      </w:r>
      <w:r>
        <w:fldChar w:fldCharType="separate"/>
      </w:r>
      <w:r>
        <w:rPr>
          <w:rStyle w:val="17"/>
          <w:rFonts w:ascii="Times New Roman" w:hAnsi="Times New Roman" w:cs="宋体"/>
        </w:rPr>
        <w:t>xyz39863211@qq.com</w:t>
      </w:r>
      <w:r>
        <w:rPr>
          <w:rStyle w:val="17"/>
          <w:rFonts w:ascii="Times New Roman" w:hAnsi="Times New Roman" w:cs="宋体"/>
        </w:rPr>
        <w:fldChar w:fldCharType="end"/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通讯作者邮箱书写方法：</w:t>
      </w:r>
    </w:p>
    <w:p>
      <w:pPr>
        <w:autoSpaceDE w:val="0"/>
        <w:autoSpaceDN w:val="0"/>
        <w:adjustRightInd w:val="0"/>
        <w:spacing w:line="360" w:lineRule="exact"/>
        <w:ind w:firstLine="600" w:firstLineChars="25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Corresponding author (ZHANG Hongbo) Email: xyz39863211@qq.com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注意：通讯作者不需要在姓名上添加脚标。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rFonts w:hint="eastAsia" w:ascii="宋体" w:cs="宋体"/>
          <w:color w:val="000000"/>
          <w:kern w:val="0"/>
          <w:sz w:val="24"/>
          <w:szCs w:val="24"/>
        </w:rPr>
        <w:t>关于作者信息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一般设置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Author in Brief </w:t>
      </w: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一节，把作者的职称职务，学历，主攻专业写入，置于页末</w:t>
      </w:r>
      <w:r>
        <w:rPr>
          <w:rFonts w:ascii="宋体" w:hAnsi="Times New Roman" w:cs="宋体"/>
          <w:color w:val="000000"/>
          <w:kern w:val="0"/>
          <w:sz w:val="24"/>
          <w:szCs w:val="24"/>
        </w:rPr>
        <w:t>“</w:t>
      </w: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参考文献</w:t>
      </w:r>
      <w:r>
        <w:rPr>
          <w:rFonts w:ascii="宋体" w:hAnsi="Times New Roman" w:cs="宋体"/>
          <w:color w:val="000000"/>
          <w:kern w:val="0"/>
          <w:sz w:val="24"/>
          <w:szCs w:val="24"/>
        </w:rPr>
        <w:t>”</w:t>
      </w: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之前。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rFonts w:hint="eastAsia" w:ascii="宋体" w:cs="宋体"/>
          <w:color w:val="000000"/>
          <w:kern w:val="0"/>
          <w:sz w:val="24"/>
          <w:szCs w:val="24"/>
        </w:rPr>
        <w:t>关于资助基金或答谢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一般设置</w:t>
      </w:r>
      <w:r>
        <w:rPr>
          <w:rFonts w:ascii="宋体" w:cs="宋体"/>
          <w:color w:val="000000"/>
          <w:kern w:val="0"/>
          <w:sz w:val="24"/>
          <w:szCs w:val="24"/>
        </w:rPr>
        <w:t xml:space="preserve"> Funding Resources </w:t>
      </w:r>
      <w:r>
        <w:rPr>
          <w:rFonts w:hint="eastAsia" w:ascii="宋体" w:cs="宋体"/>
          <w:color w:val="000000"/>
          <w:kern w:val="0"/>
          <w:sz w:val="24"/>
          <w:szCs w:val="24"/>
        </w:rPr>
        <w:t>和</w:t>
      </w:r>
      <w:r>
        <w:rPr>
          <w:rFonts w:ascii="宋体" w:cs="宋体"/>
          <w:color w:val="000000"/>
          <w:kern w:val="0"/>
          <w:sz w:val="24"/>
          <w:szCs w:val="24"/>
        </w:rPr>
        <w:t xml:space="preserve"> Acknowledgement </w:t>
      </w:r>
      <w:r>
        <w:rPr>
          <w:rFonts w:hint="eastAsia" w:ascii="宋体" w:cs="宋体"/>
          <w:color w:val="000000"/>
          <w:kern w:val="0"/>
          <w:sz w:val="24"/>
          <w:szCs w:val="24"/>
        </w:rPr>
        <w:t>两个小节，置于页末</w:t>
      </w:r>
      <w:r>
        <w:rPr>
          <w:rFonts w:ascii="宋体" w:cs="宋体"/>
          <w:color w:val="000000"/>
          <w:kern w:val="0"/>
          <w:sz w:val="24"/>
          <w:szCs w:val="24"/>
        </w:rPr>
        <w:t>“</w:t>
      </w:r>
      <w:r>
        <w:rPr>
          <w:rFonts w:hint="eastAsia" w:ascii="宋体" w:cs="宋体"/>
          <w:color w:val="000000"/>
          <w:kern w:val="0"/>
          <w:sz w:val="24"/>
          <w:szCs w:val="24"/>
        </w:rPr>
        <w:t>参考文献</w:t>
      </w:r>
      <w:r>
        <w:rPr>
          <w:rFonts w:ascii="宋体" w:cs="宋体"/>
          <w:color w:val="000000"/>
          <w:kern w:val="0"/>
          <w:sz w:val="24"/>
          <w:szCs w:val="24"/>
        </w:rPr>
        <w:t>”</w:t>
      </w:r>
      <w:r>
        <w:rPr>
          <w:rFonts w:hint="eastAsia" w:ascii="宋体" w:cs="宋体"/>
          <w:color w:val="000000"/>
          <w:kern w:val="0"/>
          <w:sz w:val="24"/>
          <w:szCs w:val="24"/>
        </w:rPr>
        <w:t>之前。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rFonts w:hint="eastAsia" w:ascii="宋体" w:cs="宋体"/>
          <w:color w:val="000000"/>
          <w:kern w:val="0"/>
          <w:sz w:val="24"/>
          <w:szCs w:val="24"/>
        </w:rPr>
        <w:t>关于文章作者群的增删改动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一经录用，出版社不接受增加作者。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rFonts w:hint="eastAsia" w:ascii="宋体" w:cs="宋体"/>
          <w:color w:val="000000"/>
          <w:kern w:val="0"/>
          <w:sz w:val="24"/>
          <w:szCs w:val="24"/>
        </w:rPr>
        <w:t>关于参考文献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拷贝</w:t>
      </w:r>
      <w:r>
        <w:rPr>
          <w:rFonts w:ascii="宋体" w:cs="宋体"/>
          <w:color w:val="000000"/>
          <w:kern w:val="0"/>
          <w:sz w:val="24"/>
          <w:szCs w:val="24"/>
        </w:rPr>
        <w:t xml:space="preserve"> – </w:t>
      </w:r>
      <w:r>
        <w:rPr>
          <w:rFonts w:hint="eastAsia" w:ascii="宋体" w:cs="宋体"/>
          <w:color w:val="000000"/>
          <w:kern w:val="0"/>
          <w:sz w:val="24"/>
          <w:szCs w:val="24"/>
        </w:rPr>
        <w:t>粘贴后，要查看格式，需保持和本文一致。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18. </w:t>
      </w:r>
      <w:r>
        <w:rPr>
          <w:rFonts w:hint="eastAsia" w:ascii="宋体" w:cs="宋体"/>
          <w:color w:val="000000"/>
          <w:kern w:val="0"/>
          <w:sz w:val="24"/>
          <w:szCs w:val="24"/>
        </w:rPr>
        <w:t>请作者留意，不要键入任何中文字体和标点符号，正确使用英语书写的标点符号规则。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701" w:bottom="1984" w:left="141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401" w:y="-55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Times New Roman" w:hAnsi="Times New Roman"/>
        <w:b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3Y2I3OTRlNTA1NjUwZGY1NGI3NTM4NWZhMGI4N2IifQ=="/>
  </w:docVars>
  <w:rsids>
    <w:rsidRoot w:val="00634548"/>
    <w:rsid w:val="0000373A"/>
    <w:rsid w:val="00006A32"/>
    <w:rsid w:val="00007992"/>
    <w:rsid w:val="000121EB"/>
    <w:rsid w:val="00014571"/>
    <w:rsid w:val="00014B6F"/>
    <w:rsid w:val="00014D26"/>
    <w:rsid w:val="000328BA"/>
    <w:rsid w:val="00036E04"/>
    <w:rsid w:val="0003714B"/>
    <w:rsid w:val="00037986"/>
    <w:rsid w:val="0004001D"/>
    <w:rsid w:val="00047FAF"/>
    <w:rsid w:val="00051FDE"/>
    <w:rsid w:val="00056437"/>
    <w:rsid w:val="0006199F"/>
    <w:rsid w:val="00062874"/>
    <w:rsid w:val="00063DEF"/>
    <w:rsid w:val="00067C55"/>
    <w:rsid w:val="00073E49"/>
    <w:rsid w:val="000838AD"/>
    <w:rsid w:val="000968D9"/>
    <w:rsid w:val="000A4C74"/>
    <w:rsid w:val="000A57E6"/>
    <w:rsid w:val="000A6DD5"/>
    <w:rsid w:val="000A7D53"/>
    <w:rsid w:val="000B7373"/>
    <w:rsid w:val="000B78BB"/>
    <w:rsid w:val="000C04D4"/>
    <w:rsid w:val="000C0962"/>
    <w:rsid w:val="000C24CD"/>
    <w:rsid w:val="000C2DCC"/>
    <w:rsid w:val="000D551B"/>
    <w:rsid w:val="000E0B7A"/>
    <w:rsid w:val="000E1BE2"/>
    <w:rsid w:val="000E1E89"/>
    <w:rsid w:val="000E2EA5"/>
    <w:rsid w:val="000E51BA"/>
    <w:rsid w:val="000E66E6"/>
    <w:rsid w:val="000E7E5E"/>
    <w:rsid w:val="000F25E4"/>
    <w:rsid w:val="000F26C3"/>
    <w:rsid w:val="000F778B"/>
    <w:rsid w:val="001047F8"/>
    <w:rsid w:val="00106EA7"/>
    <w:rsid w:val="001119AE"/>
    <w:rsid w:val="001176F4"/>
    <w:rsid w:val="00134EDC"/>
    <w:rsid w:val="00135A51"/>
    <w:rsid w:val="001364D9"/>
    <w:rsid w:val="00140164"/>
    <w:rsid w:val="00141ED8"/>
    <w:rsid w:val="00142DED"/>
    <w:rsid w:val="0014456C"/>
    <w:rsid w:val="00144650"/>
    <w:rsid w:val="00145638"/>
    <w:rsid w:val="00146607"/>
    <w:rsid w:val="001506F3"/>
    <w:rsid w:val="00150707"/>
    <w:rsid w:val="00151A22"/>
    <w:rsid w:val="00155027"/>
    <w:rsid w:val="00157BA9"/>
    <w:rsid w:val="00163AD3"/>
    <w:rsid w:val="00166BAF"/>
    <w:rsid w:val="0017061E"/>
    <w:rsid w:val="00170C17"/>
    <w:rsid w:val="0017274C"/>
    <w:rsid w:val="00172D51"/>
    <w:rsid w:val="00182652"/>
    <w:rsid w:val="00190DAA"/>
    <w:rsid w:val="001933F3"/>
    <w:rsid w:val="001941CC"/>
    <w:rsid w:val="001948F9"/>
    <w:rsid w:val="0019531E"/>
    <w:rsid w:val="00196572"/>
    <w:rsid w:val="001A5C10"/>
    <w:rsid w:val="001B1F49"/>
    <w:rsid w:val="001B3223"/>
    <w:rsid w:val="001B326C"/>
    <w:rsid w:val="001B6234"/>
    <w:rsid w:val="001C6135"/>
    <w:rsid w:val="001D426E"/>
    <w:rsid w:val="001D489A"/>
    <w:rsid w:val="001D4A77"/>
    <w:rsid w:val="001D71B0"/>
    <w:rsid w:val="001E013F"/>
    <w:rsid w:val="001E0B9B"/>
    <w:rsid w:val="001E6446"/>
    <w:rsid w:val="001F2823"/>
    <w:rsid w:val="001F6E3F"/>
    <w:rsid w:val="001F70FE"/>
    <w:rsid w:val="0020198A"/>
    <w:rsid w:val="00205BCB"/>
    <w:rsid w:val="00212E08"/>
    <w:rsid w:val="002149C3"/>
    <w:rsid w:val="00221150"/>
    <w:rsid w:val="00224F27"/>
    <w:rsid w:val="002256B1"/>
    <w:rsid w:val="00226163"/>
    <w:rsid w:val="00230061"/>
    <w:rsid w:val="00235351"/>
    <w:rsid w:val="002354FC"/>
    <w:rsid w:val="00241D7E"/>
    <w:rsid w:val="00243910"/>
    <w:rsid w:val="00244FB0"/>
    <w:rsid w:val="0024570C"/>
    <w:rsid w:val="00246EF8"/>
    <w:rsid w:val="0025074D"/>
    <w:rsid w:val="00252748"/>
    <w:rsid w:val="00256203"/>
    <w:rsid w:val="00256D10"/>
    <w:rsid w:val="002645FE"/>
    <w:rsid w:val="00267316"/>
    <w:rsid w:val="002712F5"/>
    <w:rsid w:val="00272688"/>
    <w:rsid w:val="00272D74"/>
    <w:rsid w:val="00273350"/>
    <w:rsid w:val="0027635A"/>
    <w:rsid w:val="00281AF0"/>
    <w:rsid w:val="00281FFA"/>
    <w:rsid w:val="002829F9"/>
    <w:rsid w:val="002933B2"/>
    <w:rsid w:val="00297F03"/>
    <w:rsid w:val="002B085C"/>
    <w:rsid w:val="002B1402"/>
    <w:rsid w:val="002B444C"/>
    <w:rsid w:val="002C02D4"/>
    <w:rsid w:val="002C0320"/>
    <w:rsid w:val="002C12BB"/>
    <w:rsid w:val="002C3680"/>
    <w:rsid w:val="002C6825"/>
    <w:rsid w:val="002D10BD"/>
    <w:rsid w:val="002D3C8A"/>
    <w:rsid w:val="002D5665"/>
    <w:rsid w:val="002E08D0"/>
    <w:rsid w:val="002E1730"/>
    <w:rsid w:val="002F3369"/>
    <w:rsid w:val="002F5159"/>
    <w:rsid w:val="00300A12"/>
    <w:rsid w:val="00300F5A"/>
    <w:rsid w:val="00303787"/>
    <w:rsid w:val="00310DBC"/>
    <w:rsid w:val="00311601"/>
    <w:rsid w:val="0031286F"/>
    <w:rsid w:val="003139C9"/>
    <w:rsid w:val="003319AB"/>
    <w:rsid w:val="00331B0D"/>
    <w:rsid w:val="003326A4"/>
    <w:rsid w:val="0033356B"/>
    <w:rsid w:val="00333873"/>
    <w:rsid w:val="00336088"/>
    <w:rsid w:val="003365BB"/>
    <w:rsid w:val="00342068"/>
    <w:rsid w:val="0034536D"/>
    <w:rsid w:val="00347306"/>
    <w:rsid w:val="00351316"/>
    <w:rsid w:val="00357E00"/>
    <w:rsid w:val="00362E2D"/>
    <w:rsid w:val="00364F83"/>
    <w:rsid w:val="00367307"/>
    <w:rsid w:val="00374969"/>
    <w:rsid w:val="003822E8"/>
    <w:rsid w:val="00383131"/>
    <w:rsid w:val="0038518A"/>
    <w:rsid w:val="00387B54"/>
    <w:rsid w:val="00392812"/>
    <w:rsid w:val="0039710E"/>
    <w:rsid w:val="003A0882"/>
    <w:rsid w:val="003A08B3"/>
    <w:rsid w:val="003A097E"/>
    <w:rsid w:val="003A0ABB"/>
    <w:rsid w:val="003A1E1A"/>
    <w:rsid w:val="003A21DD"/>
    <w:rsid w:val="003A4D68"/>
    <w:rsid w:val="003A6254"/>
    <w:rsid w:val="003B02AF"/>
    <w:rsid w:val="003C24E1"/>
    <w:rsid w:val="003C5C21"/>
    <w:rsid w:val="003C6A18"/>
    <w:rsid w:val="003C7A24"/>
    <w:rsid w:val="003D309D"/>
    <w:rsid w:val="003D4963"/>
    <w:rsid w:val="003D6F4A"/>
    <w:rsid w:val="003E0820"/>
    <w:rsid w:val="003E5BE7"/>
    <w:rsid w:val="00403F1C"/>
    <w:rsid w:val="004067B7"/>
    <w:rsid w:val="00406F4A"/>
    <w:rsid w:val="00413BA9"/>
    <w:rsid w:val="00416556"/>
    <w:rsid w:val="00420E5B"/>
    <w:rsid w:val="0042179E"/>
    <w:rsid w:val="00427867"/>
    <w:rsid w:val="00430602"/>
    <w:rsid w:val="00433D6F"/>
    <w:rsid w:val="004355F7"/>
    <w:rsid w:val="0043749D"/>
    <w:rsid w:val="00437D0D"/>
    <w:rsid w:val="00440C41"/>
    <w:rsid w:val="0044121A"/>
    <w:rsid w:val="0044148F"/>
    <w:rsid w:val="00441A91"/>
    <w:rsid w:val="004424F7"/>
    <w:rsid w:val="004468DD"/>
    <w:rsid w:val="00446EAC"/>
    <w:rsid w:val="0045036C"/>
    <w:rsid w:val="0045241A"/>
    <w:rsid w:val="00455549"/>
    <w:rsid w:val="004557E5"/>
    <w:rsid w:val="00457D14"/>
    <w:rsid w:val="00462057"/>
    <w:rsid w:val="004659BE"/>
    <w:rsid w:val="00465C61"/>
    <w:rsid w:val="00467E77"/>
    <w:rsid w:val="00471A93"/>
    <w:rsid w:val="004778D6"/>
    <w:rsid w:val="00480FA1"/>
    <w:rsid w:val="004811AC"/>
    <w:rsid w:val="00486A9C"/>
    <w:rsid w:val="004903F7"/>
    <w:rsid w:val="00492245"/>
    <w:rsid w:val="0049557F"/>
    <w:rsid w:val="0049623D"/>
    <w:rsid w:val="00496774"/>
    <w:rsid w:val="0049726B"/>
    <w:rsid w:val="004978CE"/>
    <w:rsid w:val="004A1044"/>
    <w:rsid w:val="004A555C"/>
    <w:rsid w:val="004A745C"/>
    <w:rsid w:val="004A766B"/>
    <w:rsid w:val="004A785D"/>
    <w:rsid w:val="004B16E3"/>
    <w:rsid w:val="004B2861"/>
    <w:rsid w:val="004B376A"/>
    <w:rsid w:val="004B3B98"/>
    <w:rsid w:val="004B6818"/>
    <w:rsid w:val="004B69EB"/>
    <w:rsid w:val="004C0B7F"/>
    <w:rsid w:val="004D23DA"/>
    <w:rsid w:val="004D43C8"/>
    <w:rsid w:val="004D4A92"/>
    <w:rsid w:val="004D7669"/>
    <w:rsid w:val="004E0289"/>
    <w:rsid w:val="004E02B4"/>
    <w:rsid w:val="004E624D"/>
    <w:rsid w:val="004E7C87"/>
    <w:rsid w:val="004F1682"/>
    <w:rsid w:val="005027FC"/>
    <w:rsid w:val="00505143"/>
    <w:rsid w:val="00505BF5"/>
    <w:rsid w:val="00507B54"/>
    <w:rsid w:val="005176BC"/>
    <w:rsid w:val="00520075"/>
    <w:rsid w:val="0052147A"/>
    <w:rsid w:val="00525D97"/>
    <w:rsid w:val="00526FF4"/>
    <w:rsid w:val="00527BC0"/>
    <w:rsid w:val="0053420C"/>
    <w:rsid w:val="0054250A"/>
    <w:rsid w:val="00546CC8"/>
    <w:rsid w:val="00554930"/>
    <w:rsid w:val="00570821"/>
    <w:rsid w:val="00573F6A"/>
    <w:rsid w:val="005742BE"/>
    <w:rsid w:val="0057538B"/>
    <w:rsid w:val="00575FCF"/>
    <w:rsid w:val="00583781"/>
    <w:rsid w:val="00591A6E"/>
    <w:rsid w:val="00591A9A"/>
    <w:rsid w:val="0059365A"/>
    <w:rsid w:val="00595DF1"/>
    <w:rsid w:val="0059730B"/>
    <w:rsid w:val="005A0556"/>
    <w:rsid w:val="005A14F0"/>
    <w:rsid w:val="005A536E"/>
    <w:rsid w:val="005A7004"/>
    <w:rsid w:val="005B2A72"/>
    <w:rsid w:val="005B3055"/>
    <w:rsid w:val="005B529C"/>
    <w:rsid w:val="005C0A0A"/>
    <w:rsid w:val="005C100A"/>
    <w:rsid w:val="005C2CDB"/>
    <w:rsid w:val="005C423B"/>
    <w:rsid w:val="005C637B"/>
    <w:rsid w:val="005D0BF3"/>
    <w:rsid w:val="005D5885"/>
    <w:rsid w:val="005E2290"/>
    <w:rsid w:val="005E26AF"/>
    <w:rsid w:val="005E355E"/>
    <w:rsid w:val="005E3CBC"/>
    <w:rsid w:val="005E4A81"/>
    <w:rsid w:val="005E5AFA"/>
    <w:rsid w:val="005E7659"/>
    <w:rsid w:val="005E7944"/>
    <w:rsid w:val="005F0329"/>
    <w:rsid w:val="005F136C"/>
    <w:rsid w:val="0060411C"/>
    <w:rsid w:val="006046FA"/>
    <w:rsid w:val="006064F1"/>
    <w:rsid w:val="00612728"/>
    <w:rsid w:val="00612E7B"/>
    <w:rsid w:val="0061475A"/>
    <w:rsid w:val="006150A2"/>
    <w:rsid w:val="006171F4"/>
    <w:rsid w:val="006228DE"/>
    <w:rsid w:val="00625814"/>
    <w:rsid w:val="006276B6"/>
    <w:rsid w:val="00631E43"/>
    <w:rsid w:val="00634548"/>
    <w:rsid w:val="006349CD"/>
    <w:rsid w:val="00635067"/>
    <w:rsid w:val="006376B5"/>
    <w:rsid w:val="00641956"/>
    <w:rsid w:val="00643BEF"/>
    <w:rsid w:val="00644647"/>
    <w:rsid w:val="00645822"/>
    <w:rsid w:val="0065291C"/>
    <w:rsid w:val="00660484"/>
    <w:rsid w:val="006624DA"/>
    <w:rsid w:val="00664697"/>
    <w:rsid w:val="006704F8"/>
    <w:rsid w:val="00670E8B"/>
    <w:rsid w:val="0067168F"/>
    <w:rsid w:val="006724E9"/>
    <w:rsid w:val="00672F1B"/>
    <w:rsid w:val="0067635F"/>
    <w:rsid w:val="00680664"/>
    <w:rsid w:val="0068409F"/>
    <w:rsid w:val="00686D5C"/>
    <w:rsid w:val="006A018A"/>
    <w:rsid w:val="006A0464"/>
    <w:rsid w:val="006A134B"/>
    <w:rsid w:val="006A429A"/>
    <w:rsid w:val="006A6E03"/>
    <w:rsid w:val="006B1611"/>
    <w:rsid w:val="006B527E"/>
    <w:rsid w:val="006B7639"/>
    <w:rsid w:val="006B771D"/>
    <w:rsid w:val="006B7A68"/>
    <w:rsid w:val="006C0427"/>
    <w:rsid w:val="006C4383"/>
    <w:rsid w:val="006C5492"/>
    <w:rsid w:val="006C6A03"/>
    <w:rsid w:val="006D22C7"/>
    <w:rsid w:val="006E160B"/>
    <w:rsid w:val="006E5B48"/>
    <w:rsid w:val="006E7519"/>
    <w:rsid w:val="006F632A"/>
    <w:rsid w:val="006F65C6"/>
    <w:rsid w:val="006F7167"/>
    <w:rsid w:val="007059A4"/>
    <w:rsid w:val="0071209A"/>
    <w:rsid w:val="00714604"/>
    <w:rsid w:val="00714ACD"/>
    <w:rsid w:val="00715D3F"/>
    <w:rsid w:val="00725685"/>
    <w:rsid w:val="007322C9"/>
    <w:rsid w:val="00732761"/>
    <w:rsid w:val="00734649"/>
    <w:rsid w:val="00740021"/>
    <w:rsid w:val="007460A6"/>
    <w:rsid w:val="00752A27"/>
    <w:rsid w:val="00755AE1"/>
    <w:rsid w:val="00757C79"/>
    <w:rsid w:val="00760B3E"/>
    <w:rsid w:val="00764283"/>
    <w:rsid w:val="00767E13"/>
    <w:rsid w:val="00773D9A"/>
    <w:rsid w:val="00774A60"/>
    <w:rsid w:val="00775445"/>
    <w:rsid w:val="00777344"/>
    <w:rsid w:val="007840B2"/>
    <w:rsid w:val="0078648E"/>
    <w:rsid w:val="007866A6"/>
    <w:rsid w:val="0079469D"/>
    <w:rsid w:val="0079773E"/>
    <w:rsid w:val="007A1C6D"/>
    <w:rsid w:val="007A20FF"/>
    <w:rsid w:val="007B49D5"/>
    <w:rsid w:val="007B79B1"/>
    <w:rsid w:val="007C6E28"/>
    <w:rsid w:val="007C709B"/>
    <w:rsid w:val="007D0CFD"/>
    <w:rsid w:val="007D628E"/>
    <w:rsid w:val="007E24E6"/>
    <w:rsid w:val="007E345A"/>
    <w:rsid w:val="007E4B49"/>
    <w:rsid w:val="007E50AF"/>
    <w:rsid w:val="007E70C1"/>
    <w:rsid w:val="007E759C"/>
    <w:rsid w:val="007E79DE"/>
    <w:rsid w:val="007F2992"/>
    <w:rsid w:val="007F4327"/>
    <w:rsid w:val="007F63BC"/>
    <w:rsid w:val="007F77B6"/>
    <w:rsid w:val="007F7913"/>
    <w:rsid w:val="0080657D"/>
    <w:rsid w:val="0081190C"/>
    <w:rsid w:val="00814FB1"/>
    <w:rsid w:val="0082062D"/>
    <w:rsid w:val="00826C9C"/>
    <w:rsid w:val="00831B49"/>
    <w:rsid w:val="008332F4"/>
    <w:rsid w:val="0083352B"/>
    <w:rsid w:val="00843F27"/>
    <w:rsid w:val="00846E22"/>
    <w:rsid w:val="00852011"/>
    <w:rsid w:val="008534A6"/>
    <w:rsid w:val="008570AD"/>
    <w:rsid w:val="00857DDE"/>
    <w:rsid w:val="00863326"/>
    <w:rsid w:val="00864544"/>
    <w:rsid w:val="00864F80"/>
    <w:rsid w:val="00865B2A"/>
    <w:rsid w:val="008825AC"/>
    <w:rsid w:val="0088260C"/>
    <w:rsid w:val="008844FE"/>
    <w:rsid w:val="00890C59"/>
    <w:rsid w:val="0089102F"/>
    <w:rsid w:val="00892868"/>
    <w:rsid w:val="00896146"/>
    <w:rsid w:val="00897A20"/>
    <w:rsid w:val="008A2A92"/>
    <w:rsid w:val="008A2E92"/>
    <w:rsid w:val="008A4228"/>
    <w:rsid w:val="008B12BB"/>
    <w:rsid w:val="008B3FEA"/>
    <w:rsid w:val="008B4CED"/>
    <w:rsid w:val="008B57E8"/>
    <w:rsid w:val="008B59BA"/>
    <w:rsid w:val="008B70DB"/>
    <w:rsid w:val="008C078D"/>
    <w:rsid w:val="008C0A97"/>
    <w:rsid w:val="008C25A0"/>
    <w:rsid w:val="008C474E"/>
    <w:rsid w:val="008C59A1"/>
    <w:rsid w:val="008C727F"/>
    <w:rsid w:val="008D5E55"/>
    <w:rsid w:val="008D78A7"/>
    <w:rsid w:val="008E185D"/>
    <w:rsid w:val="008E1AA6"/>
    <w:rsid w:val="008E3930"/>
    <w:rsid w:val="008E4746"/>
    <w:rsid w:val="008E7B92"/>
    <w:rsid w:val="008E7C92"/>
    <w:rsid w:val="009001F5"/>
    <w:rsid w:val="00901585"/>
    <w:rsid w:val="0090253B"/>
    <w:rsid w:val="0090350C"/>
    <w:rsid w:val="00904839"/>
    <w:rsid w:val="009075AE"/>
    <w:rsid w:val="00907C6C"/>
    <w:rsid w:val="00910E0B"/>
    <w:rsid w:val="00912126"/>
    <w:rsid w:val="009253BD"/>
    <w:rsid w:val="009318F6"/>
    <w:rsid w:val="009321E2"/>
    <w:rsid w:val="00932CED"/>
    <w:rsid w:val="00934A42"/>
    <w:rsid w:val="00934AA9"/>
    <w:rsid w:val="00934DE4"/>
    <w:rsid w:val="00944EAE"/>
    <w:rsid w:val="009468C6"/>
    <w:rsid w:val="00950AD3"/>
    <w:rsid w:val="009551CA"/>
    <w:rsid w:val="009572B6"/>
    <w:rsid w:val="0095743E"/>
    <w:rsid w:val="009601EB"/>
    <w:rsid w:val="00966164"/>
    <w:rsid w:val="009755E4"/>
    <w:rsid w:val="009776A3"/>
    <w:rsid w:val="00980188"/>
    <w:rsid w:val="00981082"/>
    <w:rsid w:val="00983A10"/>
    <w:rsid w:val="0098472B"/>
    <w:rsid w:val="0098621C"/>
    <w:rsid w:val="009969B6"/>
    <w:rsid w:val="009A2494"/>
    <w:rsid w:val="009B1516"/>
    <w:rsid w:val="009B4865"/>
    <w:rsid w:val="009B4D22"/>
    <w:rsid w:val="009B606B"/>
    <w:rsid w:val="009C2DD1"/>
    <w:rsid w:val="009C3F83"/>
    <w:rsid w:val="009C46D3"/>
    <w:rsid w:val="009D0AA5"/>
    <w:rsid w:val="009E04F3"/>
    <w:rsid w:val="009E1A1C"/>
    <w:rsid w:val="009E24A4"/>
    <w:rsid w:val="009E40F0"/>
    <w:rsid w:val="009E513A"/>
    <w:rsid w:val="009E517C"/>
    <w:rsid w:val="009E6C20"/>
    <w:rsid w:val="009F67C0"/>
    <w:rsid w:val="009F7852"/>
    <w:rsid w:val="009F7DD3"/>
    <w:rsid w:val="00A006FB"/>
    <w:rsid w:val="00A00BF4"/>
    <w:rsid w:val="00A0295D"/>
    <w:rsid w:val="00A02B3A"/>
    <w:rsid w:val="00A05245"/>
    <w:rsid w:val="00A07082"/>
    <w:rsid w:val="00A124D1"/>
    <w:rsid w:val="00A1294C"/>
    <w:rsid w:val="00A25FBA"/>
    <w:rsid w:val="00A26A41"/>
    <w:rsid w:val="00A30FA1"/>
    <w:rsid w:val="00A41ABA"/>
    <w:rsid w:val="00A4298A"/>
    <w:rsid w:val="00A4366C"/>
    <w:rsid w:val="00A50FD2"/>
    <w:rsid w:val="00A5488B"/>
    <w:rsid w:val="00A63A5F"/>
    <w:rsid w:val="00A640DD"/>
    <w:rsid w:val="00A73C27"/>
    <w:rsid w:val="00A80617"/>
    <w:rsid w:val="00A82837"/>
    <w:rsid w:val="00A835F6"/>
    <w:rsid w:val="00A857A0"/>
    <w:rsid w:val="00A86765"/>
    <w:rsid w:val="00A91BDC"/>
    <w:rsid w:val="00A94084"/>
    <w:rsid w:val="00AA0DE4"/>
    <w:rsid w:val="00AA0F21"/>
    <w:rsid w:val="00AA3153"/>
    <w:rsid w:val="00AA741E"/>
    <w:rsid w:val="00AB14AB"/>
    <w:rsid w:val="00AB3AA4"/>
    <w:rsid w:val="00AC07C1"/>
    <w:rsid w:val="00AC1B20"/>
    <w:rsid w:val="00AC5E38"/>
    <w:rsid w:val="00AD1722"/>
    <w:rsid w:val="00AD2E6E"/>
    <w:rsid w:val="00AD4756"/>
    <w:rsid w:val="00AD72DA"/>
    <w:rsid w:val="00AE28D3"/>
    <w:rsid w:val="00AE44EE"/>
    <w:rsid w:val="00AE4CC2"/>
    <w:rsid w:val="00AE4E81"/>
    <w:rsid w:val="00AF1A94"/>
    <w:rsid w:val="00AF2EC8"/>
    <w:rsid w:val="00AF5279"/>
    <w:rsid w:val="00B021D2"/>
    <w:rsid w:val="00B07946"/>
    <w:rsid w:val="00B07ADB"/>
    <w:rsid w:val="00B10704"/>
    <w:rsid w:val="00B120D2"/>
    <w:rsid w:val="00B121EF"/>
    <w:rsid w:val="00B12B30"/>
    <w:rsid w:val="00B14A0F"/>
    <w:rsid w:val="00B17850"/>
    <w:rsid w:val="00B22018"/>
    <w:rsid w:val="00B2555A"/>
    <w:rsid w:val="00B310AB"/>
    <w:rsid w:val="00B3196E"/>
    <w:rsid w:val="00B35459"/>
    <w:rsid w:val="00B418D6"/>
    <w:rsid w:val="00B442C1"/>
    <w:rsid w:val="00B522E0"/>
    <w:rsid w:val="00B52541"/>
    <w:rsid w:val="00B53FA7"/>
    <w:rsid w:val="00B57560"/>
    <w:rsid w:val="00B57CE9"/>
    <w:rsid w:val="00B628BF"/>
    <w:rsid w:val="00B641AF"/>
    <w:rsid w:val="00B70B56"/>
    <w:rsid w:val="00B717FE"/>
    <w:rsid w:val="00B71853"/>
    <w:rsid w:val="00B7452D"/>
    <w:rsid w:val="00B74B1F"/>
    <w:rsid w:val="00B81422"/>
    <w:rsid w:val="00B816A1"/>
    <w:rsid w:val="00B82E85"/>
    <w:rsid w:val="00B83D51"/>
    <w:rsid w:val="00B8732E"/>
    <w:rsid w:val="00B919B0"/>
    <w:rsid w:val="00B92248"/>
    <w:rsid w:val="00B94030"/>
    <w:rsid w:val="00B94067"/>
    <w:rsid w:val="00B962CA"/>
    <w:rsid w:val="00B97DD7"/>
    <w:rsid w:val="00BA117A"/>
    <w:rsid w:val="00BA128B"/>
    <w:rsid w:val="00BA281C"/>
    <w:rsid w:val="00BA3840"/>
    <w:rsid w:val="00BA649C"/>
    <w:rsid w:val="00BB2BD8"/>
    <w:rsid w:val="00BB449B"/>
    <w:rsid w:val="00BB78A2"/>
    <w:rsid w:val="00BC0AAE"/>
    <w:rsid w:val="00BC31E2"/>
    <w:rsid w:val="00BC5AB1"/>
    <w:rsid w:val="00BC745A"/>
    <w:rsid w:val="00BD5EBF"/>
    <w:rsid w:val="00BE41B3"/>
    <w:rsid w:val="00BE59F7"/>
    <w:rsid w:val="00BE6A0F"/>
    <w:rsid w:val="00BF03ED"/>
    <w:rsid w:val="00BF1263"/>
    <w:rsid w:val="00BF3716"/>
    <w:rsid w:val="00C043BA"/>
    <w:rsid w:val="00C04AA9"/>
    <w:rsid w:val="00C05FEB"/>
    <w:rsid w:val="00C0603A"/>
    <w:rsid w:val="00C076BB"/>
    <w:rsid w:val="00C10676"/>
    <w:rsid w:val="00C111AB"/>
    <w:rsid w:val="00C12886"/>
    <w:rsid w:val="00C1489C"/>
    <w:rsid w:val="00C14D93"/>
    <w:rsid w:val="00C15AF7"/>
    <w:rsid w:val="00C2074A"/>
    <w:rsid w:val="00C21AAC"/>
    <w:rsid w:val="00C21BAD"/>
    <w:rsid w:val="00C230B1"/>
    <w:rsid w:val="00C26A51"/>
    <w:rsid w:val="00C3209C"/>
    <w:rsid w:val="00C328A1"/>
    <w:rsid w:val="00C34B2A"/>
    <w:rsid w:val="00C409CA"/>
    <w:rsid w:val="00C41772"/>
    <w:rsid w:val="00C438E1"/>
    <w:rsid w:val="00C44B4A"/>
    <w:rsid w:val="00C50809"/>
    <w:rsid w:val="00C52092"/>
    <w:rsid w:val="00C5735F"/>
    <w:rsid w:val="00C6144D"/>
    <w:rsid w:val="00C67EEB"/>
    <w:rsid w:val="00C70F60"/>
    <w:rsid w:val="00C737E8"/>
    <w:rsid w:val="00C739D2"/>
    <w:rsid w:val="00C80229"/>
    <w:rsid w:val="00C818DE"/>
    <w:rsid w:val="00C82F9E"/>
    <w:rsid w:val="00C83B3A"/>
    <w:rsid w:val="00C841BD"/>
    <w:rsid w:val="00C86AB8"/>
    <w:rsid w:val="00C91ECB"/>
    <w:rsid w:val="00C93284"/>
    <w:rsid w:val="00CB139A"/>
    <w:rsid w:val="00CB57C7"/>
    <w:rsid w:val="00CB70C1"/>
    <w:rsid w:val="00CC03B8"/>
    <w:rsid w:val="00CC1613"/>
    <w:rsid w:val="00CC1EDB"/>
    <w:rsid w:val="00CC3298"/>
    <w:rsid w:val="00CC428C"/>
    <w:rsid w:val="00CC771C"/>
    <w:rsid w:val="00CD0B18"/>
    <w:rsid w:val="00CD1EB2"/>
    <w:rsid w:val="00CD42F6"/>
    <w:rsid w:val="00CE1310"/>
    <w:rsid w:val="00CE4E9B"/>
    <w:rsid w:val="00CE51C0"/>
    <w:rsid w:val="00CF0107"/>
    <w:rsid w:val="00CF0B7B"/>
    <w:rsid w:val="00CF0FCE"/>
    <w:rsid w:val="00CF1094"/>
    <w:rsid w:val="00CF51B6"/>
    <w:rsid w:val="00CF6B20"/>
    <w:rsid w:val="00D02EAE"/>
    <w:rsid w:val="00D123A4"/>
    <w:rsid w:val="00D12720"/>
    <w:rsid w:val="00D34122"/>
    <w:rsid w:val="00D464EB"/>
    <w:rsid w:val="00D46A52"/>
    <w:rsid w:val="00D51BD0"/>
    <w:rsid w:val="00D51C64"/>
    <w:rsid w:val="00D55ED7"/>
    <w:rsid w:val="00D61133"/>
    <w:rsid w:val="00D61EC5"/>
    <w:rsid w:val="00D6297A"/>
    <w:rsid w:val="00D6425F"/>
    <w:rsid w:val="00D64269"/>
    <w:rsid w:val="00D66D69"/>
    <w:rsid w:val="00D70CD6"/>
    <w:rsid w:val="00D8051A"/>
    <w:rsid w:val="00D82398"/>
    <w:rsid w:val="00D849B6"/>
    <w:rsid w:val="00D84DD1"/>
    <w:rsid w:val="00D87172"/>
    <w:rsid w:val="00D934F4"/>
    <w:rsid w:val="00D9556B"/>
    <w:rsid w:val="00D96475"/>
    <w:rsid w:val="00D97117"/>
    <w:rsid w:val="00DA0EFD"/>
    <w:rsid w:val="00DA1F44"/>
    <w:rsid w:val="00DA3A1D"/>
    <w:rsid w:val="00DA6768"/>
    <w:rsid w:val="00DB2795"/>
    <w:rsid w:val="00DB7975"/>
    <w:rsid w:val="00DC3270"/>
    <w:rsid w:val="00DC5C0D"/>
    <w:rsid w:val="00DD2BFB"/>
    <w:rsid w:val="00DD6E25"/>
    <w:rsid w:val="00DE01CE"/>
    <w:rsid w:val="00DE1F38"/>
    <w:rsid w:val="00DE4F5F"/>
    <w:rsid w:val="00DE6DCC"/>
    <w:rsid w:val="00DE76A0"/>
    <w:rsid w:val="00DF16EB"/>
    <w:rsid w:val="00DF4C89"/>
    <w:rsid w:val="00DF4E01"/>
    <w:rsid w:val="00E03961"/>
    <w:rsid w:val="00E04EDF"/>
    <w:rsid w:val="00E11A57"/>
    <w:rsid w:val="00E12B6A"/>
    <w:rsid w:val="00E17622"/>
    <w:rsid w:val="00E24ADD"/>
    <w:rsid w:val="00E2669D"/>
    <w:rsid w:val="00E27188"/>
    <w:rsid w:val="00E30264"/>
    <w:rsid w:val="00E326E7"/>
    <w:rsid w:val="00E3461F"/>
    <w:rsid w:val="00E34C16"/>
    <w:rsid w:val="00E36698"/>
    <w:rsid w:val="00E37179"/>
    <w:rsid w:val="00E377ED"/>
    <w:rsid w:val="00E41C02"/>
    <w:rsid w:val="00E42F1A"/>
    <w:rsid w:val="00E4578F"/>
    <w:rsid w:val="00E50646"/>
    <w:rsid w:val="00E50675"/>
    <w:rsid w:val="00E52AFA"/>
    <w:rsid w:val="00E55598"/>
    <w:rsid w:val="00E56211"/>
    <w:rsid w:val="00E56E63"/>
    <w:rsid w:val="00E6299B"/>
    <w:rsid w:val="00E641D7"/>
    <w:rsid w:val="00E643B8"/>
    <w:rsid w:val="00E70297"/>
    <w:rsid w:val="00E72AB7"/>
    <w:rsid w:val="00E7517D"/>
    <w:rsid w:val="00E845BE"/>
    <w:rsid w:val="00E84CC5"/>
    <w:rsid w:val="00E8623A"/>
    <w:rsid w:val="00E866A8"/>
    <w:rsid w:val="00E87EA9"/>
    <w:rsid w:val="00E90743"/>
    <w:rsid w:val="00EA5053"/>
    <w:rsid w:val="00EA5C79"/>
    <w:rsid w:val="00EA5F87"/>
    <w:rsid w:val="00EB2C7D"/>
    <w:rsid w:val="00EC1506"/>
    <w:rsid w:val="00EC4840"/>
    <w:rsid w:val="00EC6B27"/>
    <w:rsid w:val="00ED4539"/>
    <w:rsid w:val="00ED4754"/>
    <w:rsid w:val="00ED57E8"/>
    <w:rsid w:val="00EE0A1E"/>
    <w:rsid w:val="00EE0B33"/>
    <w:rsid w:val="00EE360E"/>
    <w:rsid w:val="00EE6063"/>
    <w:rsid w:val="00EF0A22"/>
    <w:rsid w:val="00EF2253"/>
    <w:rsid w:val="00EF2B61"/>
    <w:rsid w:val="00EF3B6A"/>
    <w:rsid w:val="00EF7AEE"/>
    <w:rsid w:val="00F04848"/>
    <w:rsid w:val="00F062E7"/>
    <w:rsid w:val="00F12E7C"/>
    <w:rsid w:val="00F13A6B"/>
    <w:rsid w:val="00F25B64"/>
    <w:rsid w:val="00F26875"/>
    <w:rsid w:val="00F31950"/>
    <w:rsid w:val="00F31972"/>
    <w:rsid w:val="00F346B5"/>
    <w:rsid w:val="00F34FBD"/>
    <w:rsid w:val="00F36FD0"/>
    <w:rsid w:val="00F42CD3"/>
    <w:rsid w:val="00F53C8A"/>
    <w:rsid w:val="00F53F6D"/>
    <w:rsid w:val="00F55E4B"/>
    <w:rsid w:val="00F63EAD"/>
    <w:rsid w:val="00F645B4"/>
    <w:rsid w:val="00F71B2E"/>
    <w:rsid w:val="00F71F91"/>
    <w:rsid w:val="00F734B1"/>
    <w:rsid w:val="00F73BE5"/>
    <w:rsid w:val="00F75CFB"/>
    <w:rsid w:val="00F87FCC"/>
    <w:rsid w:val="00F95FB7"/>
    <w:rsid w:val="00F9644B"/>
    <w:rsid w:val="00F96661"/>
    <w:rsid w:val="00F97534"/>
    <w:rsid w:val="00FA4222"/>
    <w:rsid w:val="00FA583B"/>
    <w:rsid w:val="00FB049A"/>
    <w:rsid w:val="00FB3333"/>
    <w:rsid w:val="00FB34AD"/>
    <w:rsid w:val="00FB56D5"/>
    <w:rsid w:val="00FB71E5"/>
    <w:rsid w:val="00FC22E0"/>
    <w:rsid w:val="00FC3D83"/>
    <w:rsid w:val="00FC489E"/>
    <w:rsid w:val="00FC4FF1"/>
    <w:rsid w:val="00FC638A"/>
    <w:rsid w:val="00FD07C3"/>
    <w:rsid w:val="00FD6140"/>
    <w:rsid w:val="00FD6DD2"/>
    <w:rsid w:val="00FE011D"/>
    <w:rsid w:val="00FE08AC"/>
    <w:rsid w:val="00FE62F6"/>
    <w:rsid w:val="00FE71D0"/>
    <w:rsid w:val="00FE7DEC"/>
    <w:rsid w:val="00FF3210"/>
    <w:rsid w:val="00FF4873"/>
    <w:rsid w:val="114054E1"/>
    <w:rsid w:val="2AAF03B4"/>
    <w:rsid w:val="36AB772B"/>
    <w:rsid w:val="56A220E6"/>
    <w:rsid w:val="72B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40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2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3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qFormat/>
    <w:uiPriority w:val="22"/>
    <w:rPr>
      <w:rFonts w:cs="Times New Roman"/>
      <w:b/>
      <w:bCs/>
    </w:r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FollowedHyperlink"/>
    <w:semiHidden/>
    <w:unhideWhenUsed/>
    <w:qFormat/>
    <w:uiPriority w:val="99"/>
    <w:rPr>
      <w:color w:val="954F72"/>
      <w:u w:val="single"/>
    </w:rPr>
  </w:style>
  <w:style w:type="character" w:styleId="16">
    <w:name w:val="Emphasis"/>
    <w:qFormat/>
    <w:uiPriority w:val="20"/>
    <w:rPr>
      <w:rFonts w:cs="Times New Roman"/>
      <w:i/>
      <w:iCs/>
    </w:rPr>
  </w:style>
  <w:style w:type="character" w:styleId="17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apple-converted-space"/>
    <w:uiPriority w:val="0"/>
    <w:rPr>
      <w:rFonts w:cs="Times New Roman"/>
    </w:rPr>
  </w:style>
  <w:style w:type="character" w:customStyle="1" w:styleId="21">
    <w:name w:val="line_name"/>
    <w:qFormat/>
    <w:uiPriority w:val="99"/>
    <w:rPr>
      <w:rFonts w:cs="Times New Roman"/>
    </w:rPr>
  </w:style>
  <w:style w:type="character" w:customStyle="1" w:styleId="22">
    <w:name w:val="stop_name"/>
    <w:qFormat/>
    <w:uiPriority w:val="99"/>
    <w:rPr>
      <w:rFonts w:cs="Times New Roman"/>
    </w:rPr>
  </w:style>
  <w:style w:type="character" w:customStyle="1" w:styleId="23">
    <w:name w:val="floatleft"/>
    <w:qFormat/>
    <w:uiPriority w:val="99"/>
    <w:rPr>
      <w:rFonts w:cs="Times New Roman"/>
    </w:rPr>
  </w:style>
  <w:style w:type="character" w:customStyle="1" w:styleId="24">
    <w:name w:val="op-map-singlepoint-info-right1"/>
    <w:qFormat/>
    <w:uiPriority w:val="99"/>
    <w:rPr>
      <w:rFonts w:cs="Times New Roman"/>
    </w:rPr>
  </w:style>
  <w:style w:type="character" w:customStyle="1" w:styleId="25">
    <w:name w:val="批注框文本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oline"/>
    <w:qFormat/>
    <w:uiPriority w:val="99"/>
    <w:rPr>
      <w:rFonts w:cs="Times New Roman"/>
    </w:rPr>
  </w:style>
  <w:style w:type="character" w:customStyle="1" w:styleId="27">
    <w:name w:val="ltime"/>
    <w:qFormat/>
    <w:uiPriority w:val="99"/>
    <w:rPr>
      <w:rFonts w:cs="Times New Roman"/>
    </w:rPr>
  </w:style>
  <w:style w:type="character" w:customStyle="1" w:styleId="28">
    <w:name w:val="otit"/>
    <w:qFormat/>
    <w:uiPriority w:val="99"/>
    <w:rPr>
      <w:rFonts w:cs="Times New Roman"/>
    </w:rPr>
  </w:style>
  <w:style w:type="character" w:customStyle="1" w:styleId="29">
    <w:name w:val="页脚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stopnum"/>
    <w:qFormat/>
    <w:uiPriority w:val="99"/>
    <w:rPr>
      <w:rFonts w:cs="Times New Roman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link w:val="7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34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">
    <w:name w:val="style5"/>
    <w:qFormat/>
    <w:uiPriority w:val="99"/>
    <w:rPr>
      <w:rFonts w:cs="Times New Roman"/>
    </w:rPr>
  </w:style>
  <w:style w:type="character" w:customStyle="1" w:styleId="36">
    <w:name w:val="ttzy1"/>
    <w:qFormat/>
    <w:uiPriority w:val="99"/>
    <w:rPr>
      <w:rFonts w:ascii="宋体" w:hAnsi="宋体" w:eastAsia="宋体" w:cs="Times New Roman"/>
      <w:color w:val="666666"/>
      <w:sz w:val="18"/>
      <w:szCs w:val="18"/>
      <w:u w:val="none"/>
    </w:rPr>
  </w:style>
  <w:style w:type="character" w:customStyle="1" w:styleId="37">
    <w:name w:val="批注文字 字符"/>
    <w:link w:val="3"/>
    <w:semiHidden/>
    <w:qFormat/>
    <w:uiPriority w:val="99"/>
    <w:rPr>
      <w:kern w:val="2"/>
      <w:sz w:val="21"/>
      <w:szCs w:val="22"/>
    </w:rPr>
  </w:style>
  <w:style w:type="character" w:customStyle="1" w:styleId="38">
    <w:name w:val="批注主题 字符"/>
    <w:link w:val="9"/>
    <w:semiHidden/>
    <w:uiPriority w:val="99"/>
    <w:rPr>
      <w:b/>
      <w:bCs/>
      <w:kern w:val="2"/>
      <w:sz w:val="21"/>
      <w:szCs w:val="22"/>
    </w:rPr>
  </w:style>
  <w:style w:type="character" w:customStyle="1" w:styleId="39">
    <w:name w:val="Unresolved Mention"/>
    <w:semiHidden/>
    <w:unhideWhenUsed/>
    <w:uiPriority w:val="99"/>
    <w:rPr>
      <w:color w:val="605E5C"/>
      <w:shd w:val="clear" w:color="auto" w:fill="E1DFDD"/>
    </w:rPr>
  </w:style>
  <w:style w:type="character" w:customStyle="1" w:styleId="40">
    <w:name w:val="标题 2 字符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41">
    <w:name w:val="f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/>
    <customShpInfo spid="_x0000_s1044"/>
    <customShpInfo spid="_x0000_s1045"/>
    <customShpInfo spid="_x0000_s1043"/>
    <customShpInfo spid="_x0000_s1042"/>
    <customShpInfo spid="_x0000_s1041"/>
    <customShpInfo spid="_x0000_s1040"/>
    <customShpInfo spid="_x0000_s1039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4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1354</Words>
  <Characters>2606</Characters>
  <Lines>23</Lines>
  <Paragraphs>6</Paragraphs>
  <TotalTime>10</TotalTime>
  <ScaleCrop>false</ScaleCrop>
  <LinksUpToDate>false</LinksUpToDate>
  <CharactersWithSpaces>3119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2019-03-13T07:47:00Z</dcterms:created>
  <dc:creator>Administrator</dc:creator>
  <cp:lastModifiedBy>Wendy</cp:lastModifiedBy>
  <cp:lastPrinted>2020-08-20T07:13:00Z</cp:lastPrinted>
  <dcterms:modified xsi:type="dcterms:W3CDTF">2024-01-10T05:49:50Z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5A01559814D14C6BBF103D4711C357B9</vt:lpwstr>
  </property>
</Properties>
</file>